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59D" w:rsidRDefault="00A8059D">
      <w:pPr>
        <w:jc w:val="center"/>
        <w:rPr>
          <w:sz w:val="22"/>
          <w:szCs w:val="22"/>
        </w:rPr>
      </w:pPr>
    </w:p>
    <w:p w:rsidR="00A8059D" w:rsidRDefault="00A8059D">
      <w:pPr>
        <w:jc w:val="center"/>
        <w:rPr>
          <w:sz w:val="22"/>
          <w:szCs w:val="22"/>
        </w:rPr>
      </w:pPr>
    </w:p>
    <w:p w:rsidR="00A8059D" w:rsidRDefault="00A8059D">
      <w:pPr>
        <w:jc w:val="center"/>
        <w:rPr>
          <w:sz w:val="22"/>
          <w:szCs w:val="22"/>
        </w:rPr>
      </w:pPr>
    </w:p>
    <w:p w:rsidR="00A8059D" w:rsidRDefault="00A8059D">
      <w:pPr>
        <w:jc w:val="both"/>
        <w:rPr>
          <w:sz w:val="22"/>
          <w:szCs w:val="22"/>
        </w:rPr>
      </w:pPr>
    </w:p>
    <w:p w:rsidR="00A8059D" w:rsidRDefault="00A8059D">
      <w:pPr>
        <w:jc w:val="both"/>
        <w:rPr>
          <w:sz w:val="22"/>
          <w:szCs w:val="22"/>
        </w:rPr>
      </w:pPr>
    </w:p>
    <w:p w:rsidR="00A8059D" w:rsidRDefault="00A8059D">
      <w:pPr>
        <w:jc w:val="both"/>
        <w:rPr>
          <w:sz w:val="22"/>
          <w:szCs w:val="22"/>
        </w:rPr>
      </w:pPr>
    </w:p>
    <w:p w:rsidR="00A8059D" w:rsidRDefault="00A8059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8059D">
        <w:trPr>
          <w:trHeight w:val="435"/>
        </w:trPr>
        <w:tc>
          <w:tcPr>
            <w:tcW w:w="1526" w:type="dxa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permStart w:id="593959120" w:edGrp="everyone" w:colFirst="1" w:colLast="1"/>
            <w:permStart w:id="996625607" w:edGrp="everyone" w:colFirst="3" w:colLast="3"/>
            <w:r>
              <w:rPr>
                <w:sz w:val="22"/>
                <w:szCs w:val="22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Ульяновскоблводоканал</w:t>
            </w:r>
            <w:proofErr w:type="spellEnd"/>
          </w:p>
        </w:tc>
        <w:tc>
          <w:tcPr>
            <w:tcW w:w="1408" w:type="dxa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8059D" w:rsidRDefault="00A8059D">
            <w:pPr>
              <w:rPr>
                <w:sz w:val="22"/>
                <w:szCs w:val="22"/>
              </w:rPr>
            </w:pPr>
          </w:p>
        </w:tc>
      </w:tr>
      <w:tr w:rsidR="00A8059D">
        <w:trPr>
          <w:trHeight w:val="435"/>
        </w:trPr>
        <w:tc>
          <w:tcPr>
            <w:tcW w:w="1526" w:type="dxa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permStart w:id="1465593193" w:edGrp="everyone" w:colFirst="1" w:colLast="1"/>
            <w:permStart w:id="255817589" w:edGrp="everyone" w:colFirst="3" w:colLast="3"/>
            <w:permEnd w:id="593959120"/>
            <w:permEnd w:id="996625607"/>
            <w:r>
              <w:rPr>
                <w:sz w:val="22"/>
                <w:szCs w:val="22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8059D" w:rsidRDefault="00A8059D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408" w:type="dxa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8059D" w:rsidRDefault="00A8059D">
            <w:pPr>
              <w:rPr>
                <w:sz w:val="22"/>
                <w:szCs w:val="22"/>
              </w:rPr>
            </w:pPr>
          </w:p>
        </w:tc>
      </w:tr>
      <w:permEnd w:id="1465593193"/>
      <w:permEnd w:id="255817589"/>
    </w:tbl>
    <w:p w:rsidR="00A8059D" w:rsidRDefault="00A8059D">
      <w:pPr>
        <w:rPr>
          <w:sz w:val="22"/>
          <w:szCs w:val="22"/>
        </w:rPr>
      </w:pPr>
    </w:p>
    <w:p w:rsidR="00A8059D" w:rsidRDefault="001E5425">
      <w:pPr>
        <w:rPr>
          <w:sz w:val="22"/>
          <w:szCs w:val="22"/>
        </w:rPr>
      </w:pPr>
      <w:r>
        <w:rPr>
          <w:sz w:val="22"/>
          <w:szCs w:val="22"/>
        </w:rPr>
        <w:t xml:space="preserve">Наименование МТР: Автоцистерна </w:t>
      </w:r>
      <w:proofErr w:type="spellStart"/>
      <w:r>
        <w:rPr>
          <w:sz w:val="22"/>
          <w:szCs w:val="22"/>
        </w:rPr>
        <w:t>илососная</w:t>
      </w:r>
      <w:proofErr w:type="spellEnd"/>
      <w:r>
        <w:rPr>
          <w:sz w:val="22"/>
          <w:szCs w:val="22"/>
        </w:rPr>
        <w:t xml:space="preserve"> АВ-8-И на шасси КАМАЗ </w:t>
      </w:r>
      <w:proofErr w:type="gramStart"/>
      <w:r>
        <w:rPr>
          <w:sz w:val="22"/>
          <w:szCs w:val="22"/>
        </w:rPr>
        <w:t>53605  или</w:t>
      </w:r>
      <w:proofErr w:type="gramEnd"/>
      <w:r>
        <w:rPr>
          <w:sz w:val="22"/>
          <w:szCs w:val="22"/>
        </w:rPr>
        <w:t xml:space="preserve"> эквивалент</w:t>
      </w:r>
    </w:p>
    <w:p w:rsidR="00A8059D" w:rsidRDefault="00A8059D">
      <w:pPr>
        <w:rPr>
          <w:sz w:val="22"/>
          <w:szCs w:val="22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"/>
        <w:gridCol w:w="4484"/>
        <w:gridCol w:w="1610"/>
        <w:gridCol w:w="2714"/>
      </w:tblGrid>
      <w:tr w:rsidR="00A8059D">
        <w:trPr>
          <w:trHeight w:val="642"/>
        </w:trPr>
        <w:tc>
          <w:tcPr>
            <w:tcW w:w="531" w:type="pct"/>
            <w:vAlign w:val="center"/>
          </w:tcPr>
          <w:p w:rsidR="00A8059D" w:rsidRDefault="001E542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 (характеристики)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Размерность</w:t>
            </w: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заказчика</w:t>
            </w:r>
          </w:p>
        </w:tc>
      </w:tr>
      <w:tr w:rsidR="00A8059D">
        <w:trPr>
          <w:trHeight w:val="145"/>
        </w:trPr>
        <w:tc>
          <w:tcPr>
            <w:tcW w:w="531" w:type="pct"/>
            <w:vAlign w:val="center"/>
          </w:tcPr>
          <w:p w:rsidR="00A8059D" w:rsidRDefault="00A8059D">
            <w:pPr>
              <w:numPr>
                <w:ilvl w:val="0"/>
                <w:numId w:val="1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4469" w:type="pct"/>
            <w:gridSpan w:val="3"/>
            <w:vAlign w:val="center"/>
          </w:tcPr>
          <w:p w:rsidR="00A8059D" w:rsidRDefault="001E542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Технические характеристики шасси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  <w:permStart w:id="1919094487" w:edGrp="everyone" w:colFirst="3" w:colLast="3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Двигатель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дизельный с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турбонаддувом</w:t>
            </w:r>
            <w:proofErr w:type="spellEnd"/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shd w:val="clear" w:color="auto" w:fill="E1EFFF"/>
              </w:rPr>
              <w:t>Cummins</w:t>
            </w:r>
            <w:proofErr w:type="spellEnd"/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2"/>
                <w:szCs w:val="22"/>
              </w:rPr>
            </w:pPr>
            <w:permStart w:id="579279640" w:edGrp="everyone" w:colFirst="3" w:colLast="3"/>
            <w:permEnd w:id="1919094487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Марка топлива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ДТ</w:t>
            </w:r>
          </w:p>
        </w:tc>
      </w:tr>
      <w:permEnd w:id="579279640"/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Экологический класс, не менее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Евро-5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Максимальная мощность</w:t>
            </w:r>
            <w:r>
              <w:rPr>
                <w:sz w:val="22"/>
                <w:szCs w:val="22"/>
                <w:highlight w:val="yellow"/>
              </w:rPr>
              <w:t>, не менее</w:t>
            </w:r>
            <w:r>
              <w:rPr>
                <w:sz w:val="22"/>
                <w:szCs w:val="22"/>
                <w:shd w:val="clear" w:color="auto" w:fill="FFFFFF"/>
              </w:rPr>
              <w:t>, кВт (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л.с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>.)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л.с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215 (292)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tabs>
                <w:tab w:val="left" w:pos="743"/>
              </w:tabs>
              <w:ind w:left="113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Колесная формула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4х2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  <w:permStart w:id="1240222519" w:edGrp="everyone" w:colFirst="3" w:colLast="3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мест в кабине</w:t>
            </w:r>
            <w:r>
              <w:rPr>
                <w:sz w:val="22"/>
                <w:szCs w:val="22"/>
                <w:highlight w:val="green"/>
              </w:rPr>
              <w:t>, не менее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1+2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  <w:permStart w:id="302257923" w:edGrp="everyone" w:colFirst="3" w:colLast="3"/>
            <w:permEnd w:id="1240222519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Полная масса авто-ля, не более кг.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кг.</w:t>
            </w: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20500</w:t>
            </w:r>
          </w:p>
        </w:tc>
      </w:tr>
      <w:permEnd w:id="302257923"/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КПП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МКПП/АКПП</w:t>
            </w: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E1EFFF"/>
              </w:rPr>
              <w:t xml:space="preserve">Механическая </w:t>
            </w:r>
            <w:r>
              <w:rPr>
                <w:sz w:val="22"/>
                <w:szCs w:val="22"/>
                <w:shd w:val="clear" w:color="auto" w:fill="FFFFFF"/>
              </w:rPr>
              <w:t>ZF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  <w:permStart w:id="1748001237" w:edGrp="everyone" w:colFirst="3" w:colLast="3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Электронные системы, повышающие уровень безопасности вождения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ABS, BAS, ESP, TCS, EBD</w:t>
            </w: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ABS</w:t>
            </w:r>
          </w:p>
        </w:tc>
      </w:tr>
      <w:permEnd w:id="1748001237"/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Проблесковый маячок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0"/>
                <w:numId w:val="1"/>
              </w:numPr>
              <w:ind w:left="0" w:firstLine="0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4469" w:type="pct"/>
            <w:gridSpan w:val="3"/>
            <w:vAlign w:val="center"/>
          </w:tcPr>
          <w:p w:rsidR="00A8059D" w:rsidRDefault="001E542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Габаритные размеры ТС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  <w:permStart w:id="2102610798" w:edGrp="everyone" w:colFirst="3" w:colLast="3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</w:t>
            </w:r>
            <w:r>
              <w:rPr>
                <w:sz w:val="22"/>
                <w:szCs w:val="22"/>
                <w:highlight w:val="yellow"/>
              </w:rPr>
              <w:t>, не более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мм</w:t>
            </w:r>
          </w:p>
        </w:tc>
        <w:tc>
          <w:tcPr>
            <w:tcW w:w="1377" w:type="pct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7470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  <w:permStart w:id="126827256" w:edGrp="everyone" w:colFirst="3" w:colLast="3"/>
            <w:permEnd w:id="2102610798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Ширина</w:t>
            </w:r>
            <w:r>
              <w:rPr>
                <w:sz w:val="22"/>
                <w:szCs w:val="22"/>
                <w:highlight w:val="yellow"/>
              </w:rPr>
              <w:t>, не более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мм</w:t>
            </w:r>
          </w:p>
        </w:tc>
        <w:tc>
          <w:tcPr>
            <w:tcW w:w="1377" w:type="pct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  <w:permStart w:id="505158361" w:edGrp="everyone" w:colFirst="3" w:colLast="3"/>
            <w:permEnd w:id="126827256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Высота</w:t>
            </w:r>
            <w:r>
              <w:rPr>
                <w:sz w:val="22"/>
                <w:szCs w:val="22"/>
                <w:highlight w:val="yellow"/>
              </w:rPr>
              <w:t>, не более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мм</w:t>
            </w:r>
          </w:p>
        </w:tc>
        <w:tc>
          <w:tcPr>
            <w:tcW w:w="1377" w:type="pct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3340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  <w:permStart w:id="760896068" w:edGrp="everyone" w:colFirst="3" w:colLast="3"/>
            <w:permEnd w:id="505158361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Клиренс</w:t>
            </w:r>
            <w:r>
              <w:rPr>
                <w:sz w:val="22"/>
                <w:szCs w:val="22"/>
                <w:highlight w:val="yellow"/>
              </w:rPr>
              <w:t>, не менее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мм</w:t>
            </w:r>
          </w:p>
        </w:tc>
        <w:tc>
          <w:tcPr>
            <w:tcW w:w="1377" w:type="pct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</w:t>
            </w:r>
          </w:p>
        </w:tc>
      </w:tr>
      <w:permEnd w:id="760896068"/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shd w:val="clear" w:color="auto" w:fill="auto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Кабина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A8059D">
            <w:pPr>
              <w:rPr>
                <w:sz w:val="22"/>
                <w:szCs w:val="22"/>
              </w:rPr>
            </w:pP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shd w:val="clear" w:color="auto" w:fill="auto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 спального места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shd w:val="clear" w:color="auto" w:fill="auto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кабины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Над двигателем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0"/>
                <w:numId w:val="1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4469" w:type="pct"/>
            <w:gridSpan w:val="3"/>
            <w:vAlign w:val="center"/>
          </w:tcPr>
          <w:p w:rsidR="00A8059D" w:rsidRDefault="001E542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Технические характеристики автоцистерны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t>цистерны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 3</w:t>
            </w: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8-10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Температурный режим работы </w:t>
            </w:r>
          </w:p>
          <w:p w:rsidR="00A8059D" w:rsidRDefault="001E542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Использовавние</w:t>
            </w:r>
            <w:proofErr w:type="spellEnd"/>
            <w:r>
              <w:rPr>
                <w:sz w:val="22"/>
                <w:szCs w:val="22"/>
              </w:rPr>
              <w:t xml:space="preserve"> водяного насоса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-20С до 40С </w:t>
            </w:r>
          </w:p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0С до 40С 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  <w:permStart w:id="1599210704" w:edGrp="everyone" w:colFirst="3" w:colLast="3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Форма поперечного сечения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круглая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  <w:permStart w:id="1920214801" w:edGrp="everyone" w:colFirst="3" w:colLast="3"/>
            <w:permEnd w:id="1599210704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цистерны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</w:t>
            </w: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09Г2С (низколегированная сталь толщиной не менее 4 мм)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  <w:permStart w:id="1470304392" w:edGrp="everyone" w:colFirst="3" w:colLast="3"/>
            <w:permEnd w:id="1920214801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 металла цистерны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мм.</w:t>
            </w: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4-5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  <w:permStart w:id="265772501" w:edGrp="everyone" w:colFirst="3" w:colLast="3"/>
            <w:permEnd w:id="1470304392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Водянной</w:t>
            </w:r>
            <w:proofErr w:type="spellEnd"/>
            <w:r>
              <w:rPr>
                <w:sz w:val="22"/>
                <w:szCs w:val="22"/>
              </w:rPr>
              <w:t xml:space="preserve"> насос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КО-505, КО-510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  <w:permStart w:id="490433590" w:edGrp="everyone" w:colFirst="3" w:colLast="3"/>
            <w:permEnd w:id="265772501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внутренней перегородки шпангоуты (наличие, толщина, кольца жесткости)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</w:t>
            </w: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Да,</w:t>
            </w:r>
            <w:r>
              <w:rPr>
                <w:sz w:val="22"/>
                <w:szCs w:val="22"/>
                <w:shd w:val="clear" w:color="auto" w:fill="FFFFFF"/>
              </w:rPr>
              <w:t>наружные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3шт.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  <w:permStart w:id="167385119" w:edGrp="everyone" w:colFirst="3" w:colLast="3"/>
            <w:permEnd w:id="490433590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Основание  (</w:t>
            </w:r>
            <w:proofErr w:type="spellStart"/>
            <w:proofErr w:type="gramEnd"/>
            <w:r>
              <w:rPr>
                <w:sz w:val="22"/>
                <w:szCs w:val="22"/>
              </w:rPr>
              <w:t>надрамник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  <w:permStart w:id="812285697" w:edGrp="everyone" w:colFirst="3" w:colLast="3"/>
            <w:permEnd w:id="167385119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Крепление цистерны на шасси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поясное крепление («плавающий тип») либо технологическая </w:t>
            </w:r>
            <w:r>
              <w:rPr>
                <w:sz w:val="22"/>
                <w:szCs w:val="22"/>
                <w:shd w:val="clear" w:color="auto" w:fill="FFFFFF"/>
              </w:rPr>
              <w:t>опора («несущая опора»)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  <w:permStart w:id="63243093" w:edGrp="everyone" w:colFirst="3" w:colLast="3"/>
            <w:permEnd w:id="812285697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Цвет цистерны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выбору заказчика</w:t>
            </w:r>
          </w:p>
        </w:tc>
      </w:tr>
      <w:permEnd w:id="63243093"/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секций в цистерне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8059D">
        <w:trPr>
          <w:trHeight w:val="464"/>
        </w:trPr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  <w:permStart w:id="2112314650" w:edGrp="everyone" w:colFirst="3" w:colLast="3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Открывание днища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механическое</w:t>
            </w:r>
          </w:p>
        </w:tc>
      </w:tr>
      <w:permEnd w:id="2112314650"/>
      <w:tr w:rsidR="00A8059D">
        <w:trPr>
          <w:trHeight w:val="464"/>
        </w:trPr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Сливной фартук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1E5425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Да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Основная технологическая горловина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1E5425">
            <w:pPr>
              <w:spacing w:line="266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  <w:t>переднее размещение</w:t>
            </w:r>
          </w:p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Угол </w:t>
            </w:r>
            <w:proofErr w:type="spellStart"/>
            <w:r>
              <w:rPr>
                <w:sz w:val="22"/>
                <w:szCs w:val="22"/>
              </w:rPr>
              <w:t>подьема</w:t>
            </w:r>
            <w:proofErr w:type="spellEnd"/>
            <w:r>
              <w:rPr>
                <w:sz w:val="22"/>
                <w:szCs w:val="22"/>
              </w:rPr>
              <w:t xml:space="preserve"> цистерны, не менее, град.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град.</w:t>
            </w:r>
          </w:p>
        </w:tc>
        <w:tc>
          <w:tcPr>
            <w:tcW w:w="1377" w:type="pct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Выгрузка цистерны с помощью открывания дна двух гидроцилиндров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Гидравлический бак с фильтрующими элементами в заливной горловине и сливной магистрали с указателем уровня масла и </w:t>
            </w:r>
            <w:proofErr w:type="spellStart"/>
            <w:r>
              <w:rPr>
                <w:sz w:val="22"/>
                <w:szCs w:val="22"/>
              </w:rPr>
              <w:t>темпиратуры</w:t>
            </w:r>
            <w:proofErr w:type="spellEnd"/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Предохранительный клапан </w:t>
            </w:r>
            <w:proofErr w:type="spellStart"/>
            <w:r>
              <w:rPr>
                <w:sz w:val="22"/>
                <w:szCs w:val="22"/>
              </w:rPr>
              <w:t>гидрораспределителя</w:t>
            </w:r>
            <w:proofErr w:type="spellEnd"/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ind w:left="227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Предохранительный клапан ограничения давления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Максимальное давление в гидросистеме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МПа</w:t>
            </w:r>
          </w:p>
        </w:tc>
        <w:tc>
          <w:tcPr>
            <w:tcW w:w="1377" w:type="pct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Дополнительная горловина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Заднее </w:t>
            </w:r>
            <w:proofErr w:type="gramStart"/>
            <w:r>
              <w:rPr>
                <w:sz w:val="22"/>
                <w:szCs w:val="22"/>
              </w:rPr>
              <w:t>размещение,Ф</w:t>
            </w:r>
            <w:proofErr w:type="gramEnd"/>
            <w:r>
              <w:rPr>
                <w:sz w:val="22"/>
                <w:szCs w:val="22"/>
              </w:rPr>
              <w:t>250мм.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Сливной фильтр со сменным элементом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Дополнительный люк для слива иловой воды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Смотровая </w:t>
            </w:r>
            <w:r>
              <w:rPr>
                <w:sz w:val="22"/>
                <w:szCs w:val="22"/>
              </w:rPr>
              <w:t>площадка с перилами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1E5425">
            <w:pPr>
              <w:tabs>
                <w:tab w:val="left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Общая на две горловины, </w:t>
            </w:r>
            <w:proofErr w:type="spellStart"/>
            <w:r>
              <w:rPr>
                <w:sz w:val="22"/>
                <w:szCs w:val="22"/>
              </w:rPr>
              <w:t>подьем</w:t>
            </w:r>
            <w:proofErr w:type="spellEnd"/>
            <w:r>
              <w:rPr>
                <w:sz w:val="22"/>
                <w:szCs w:val="22"/>
              </w:rPr>
              <w:t xml:space="preserve"> осуществляется с помощью </w:t>
            </w:r>
            <w:proofErr w:type="spellStart"/>
            <w:r>
              <w:rPr>
                <w:sz w:val="22"/>
                <w:szCs w:val="22"/>
              </w:rPr>
              <w:t>лестцы</w:t>
            </w:r>
            <w:proofErr w:type="spellEnd"/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Поручни для подъема по лестнице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да/нет</w:t>
            </w:r>
          </w:p>
        </w:tc>
        <w:tc>
          <w:tcPr>
            <w:tcW w:w="1377" w:type="pct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ind w:left="113"/>
              <w:rPr>
                <w:sz w:val="22"/>
                <w:szCs w:val="22"/>
              </w:rPr>
            </w:pPr>
            <w:permStart w:id="884954599" w:edGrp="everyone" w:colFirst="3" w:colLast="3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Водяной насос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ind w:left="227"/>
              <w:rPr>
                <w:sz w:val="22"/>
                <w:szCs w:val="22"/>
              </w:rPr>
            </w:pPr>
            <w:permStart w:id="172965158" w:edGrp="everyone" w:colFirst="3" w:colLast="3"/>
            <w:permEnd w:id="884954599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КО-505, КО-510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</w:tr>
      <w:permEnd w:id="172965158"/>
      <w:tr w:rsidR="00A8059D">
        <w:tc>
          <w:tcPr>
            <w:tcW w:w="531" w:type="pct"/>
            <w:vAlign w:val="center"/>
          </w:tcPr>
          <w:p w:rsidR="00A8059D" w:rsidRDefault="00A8059D">
            <w:pPr>
              <w:ind w:left="227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A8059D">
            <w:pPr>
              <w:rPr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ind w:left="227"/>
              <w:rPr>
                <w:sz w:val="22"/>
                <w:szCs w:val="22"/>
              </w:rPr>
            </w:pPr>
            <w:permStart w:id="359344270" w:edGrp="everyone" w:colFirst="3" w:colLast="3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Ваккумное</w:t>
            </w:r>
            <w:proofErr w:type="spellEnd"/>
            <w:r>
              <w:rPr>
                <w:b/>
                <w:sz w:val="22"/>
                <w:szCs w:val="22"/>
              </w:rPr>
              <w:t xml:space="preserve"> оборудование цистерны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ind w:left="227"/>
              <w:rPr>
                <w:sz w:val="22"/>
                <w:szCs w:val="22"/>
              </w:rPr>
            </w:pPr>
            <w:permStart w:id="170611897" w:edGrp="everyone" w:colFirst="3" w:colLast="3"/>
            <w:permEnd w:id="359344270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Привод насоса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от КОМ / от ДОМ / от </w:t>
            </w:r>
            <w:r>
              <w:rPr>
                <w:sz w:val="22"/>
                <w:szCs w:val="22"/>
                <w:shd w:val="clear" w:color="auto" w:fill="FFFFFF"/>
              </w:rPr>
              <w:t>гидравлической системы автомобиля / от карданного вала</w:t>
            </w:r>
          </w:p>
        </w:tc>
      </w:tr>
      <w:permEnd w:id="170611897"/>
      <w:tr w:rsidR="00A8059D">
        <w:tc>
          <w:tcPr>
            <w:tcW w:w="531" w:type="pct"/>
            <w:vAlign w:val="center"/>
          </w:tcPr>
          <w:p w:rsidR="00A8059D" w:rsidRDefault="00A8059D">
            <w:pPr>
              <w:ind w:left="227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комплектация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КОМ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ind w:left="227"/>
              <w:rPr>
                <w:sz w:val="22"/>
                <w:szCs w:val="22"/>
              </w:rPr>
            </w:pPr>
            <w:permStart w:id="482365168" w:edGrp="everyone" w:colFirst="3" w:colLast="3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Рукава напорно-всасывающие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1E5425">
            <w:pPr>
              <w:spacing w:line="266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  <w:t>2 шт., ДУ-125 мм, длина 6 м</w:t>
            </w:r>
          </w:p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ind w:left="227"/>
              <w:rPr>
                <w:sz w:val="22"/>
                <w:szCs w:val="22"/>
              </w:rPr>
            </w:pPr>
            <w:permStart w:id="947788876" w:edGrp="everyone" w:colFirst="3" w:colLast="3"/>
            <w:permEnd w:id="482365168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Сливной приемный клапан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ДУ-200 поворотный, дисковый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ind w:left="227"/>
              <w:rPr>
                <w:sz w:val="22"/>
                <w:szCs w:val="22"/>
              </w:rPr>
            </w:pPr>
            <w:permStart w:id="411265928" w:edGrp="everyone" w:colFirst="3" w:colLast="3"/>
            <w:permEnd w:id="947788876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Укладка </w:t>
            </w:r>
            <w:proofErr w:type="spellStart"/>
            <w:r>
              <w:rPr>
                <w:sz w:val="22"/>
                <w:szCs w:val="22"/>
              </w:rPr>
              <w:t>руковов</w:t>
            </w:r>
            <w:proofErr w:type="spellEnd"/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Металические</w:t>
            </w:r>
            <w:proofErr w:type="spellEnd"/>
            <w:r>
              <w:rPr>
                <w:sz w:val="22"/>
                <w:szCs w:val="22"/>
              </w:rPr>
              <w:t xml:space="preserve"> короба с обеим сторонам цистерны</w:t>
            </w:r>
          </w:p>
        </w:tc>
      </w:tr>
      <w:tr w:rsidR="00A8059D">
        <w:trPr>
          <w:trHeight w:val="958"/>
        </w:trPr>
        <w:tc>
          <w:tcPr>
            <w:tcW w:w="531" w:type="pct"/>
            <w:vAlign w:val="center"/>
          </w:tcPr>
          <w:p w:rsidR="00A8059D" w:rsidRDefault="00A8059D">
            <w:pPr>
              <w:ind w:left="227"/>
              <w:rPr>
                <w:sz w:val="22"/>
                <w:szCs w:val="22"/>
              </w:rPr>
            </w:pPr>
            <w:permStart w:id="1185684519" w:edGrp="everyone" w:colFirst="3" w:colLast="3"/>
            <w:permEnd w:id="411265928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Компоненты защиты вакуумной </w:t>
            </w:r>
            <w:proofErr w:type="spellStart"/>
            <w:r>
              <w:rPr>
                <w:sz w:val="22"/>
                <w:szCs w:val="22"/>
              </w:rPr>
              <w:t>устаноки</w:t>
            </w:r>
            <w:proofErr w:type="spellEnd"/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Первы</w:t>
            </w:r>
            <w:proofErr w:type="spellEnd"/>
            <w:r>
              <w:rPr>
                <w:sz w:val="22"/>
                <w:szCs w:val="22"/>
              </w:rPr>
              <w:t xml:space="preserve"> запорный клапан в горловине, второй в ресивере. Клапан избыточного давления, </w:t>
            </w:r>
            <w:r>
              <w:rPr>
                <w:sz w:val="22"/>
                <w:szCs w:val="22"/>
              </w:rPr>
              <w:lastRenderedPageBreak/>
              <w:t>датчик предельного заполнения</w:t>
            </w:r>
          </w:p>
        </w:tc>
      </w:tr>
      <w:permEnd w:id="1185684519"/>
      <w:tr w:rsidR="00A8059D">
        <w:trPr>
          <w:trHeight w:val="958"/>
        </w:trPr>
        <w:tc>
          <w:tcPr>
            <w:tcW w:w="531" w:type="pct"/>
            <w:vAlign w:val="center"/>
          </w:tcPr>
          <w:p w:rsidR="00A8059D" w:rsidRDefault="00A8059D">
            <w:pPr>
              <w:ind w:left="227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Рукава напорно-всасывающие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2-шт., ДУ-125, длина_6м.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ind w:left="227"/>
              <w:rPr>
                <w:sz w:val="22"/>
                <w:szCs w:val="22"/>
              </w:rPr>
            </w:pPr>
            <w:permStart w:id="1768490253" w:edGrp="everyone" w:colFirst="3" w:colLast="3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Визуальный контроль заполнения цистерны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Смотровое окно сферической формы с подсветкой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ind w:left="227"/>
              <w:rPr>
                <w:sz w:val="22"/>
                <w:szCs w:val="22"/>
              </w:rPr>
            </w:pPr>
            <w:permStart w:id="195641154" w:edGrp="everyone" w:colFirst="3" w:colLast="3"/>
            <w:permEnd w:id="1768490253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Фара-прожектор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ind w:left="227"/>
              <w:rPr>
                <w:sz w:val="22"/>
                <w:szCs w:val="22"/>
              </w:rPr>
            </w:pPr>
            <w:permStart w:id="265059059" w:edGrp="everyone" w:colFirst="3" w:colLast="3"/>
            <w:permEnd w:id="195641154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Боковые лотки для всасывающих рукавов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ind w:left="227"/>
              <w:rPr>
                <w:sz w:val="22"/>
                <w:szCs w:val="22"/>
              </w:rPr>
            </w:pPr>
            <w:permStart w:id="1167668609" w:edGrp="everyone" w:colFirst="3" w:colLast="3"/>
            <w:permEnd w:id="265059059"/>
          </w:p>
        </w:tc>
        <w:tc>
          <w:tcPr>
            <w:tcW w:w="2275" w:type="pct"/>
            <w:vAlign w:val="center"/>
          </w:tcPr>
          <w:p w:rsidR="00A8059D" w:rsidRDefault="001E542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Электрооборудование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  <w:permStart w:id="1165376000" w:edGrp="everyone" w:colFirst="3" w:colLast="3"/>
            <w:permEnd w:id="1167668609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Аккумуляторы, В/</w:t>
            </w:r>
            <w:proofErr w:type="spellStart"/>
            <w:r>
              <w:rPr>
                <w:b/>
                <w:bCs/>
                <w:sz w:val="22"/>
                <w:szCs w:val="22"/>
                <w:shd w:val="clear" w:color="auto" w:fill="FFFFFF"/>
              </w:rPr>
              <w:t>А•ч</w:t>
            </w:r>
            <w:proofErr w:type="spellEnd"/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Шт.-Вт.-</w:t>
            </w:r>
            <w:proofErr w:type="spellStart"/>
            <w:r>
              <w:rPr>
                <w:sz w:val="22"/>
                <w:szCs w:val="22"/>
              </w:rPr>
              <w:t>А.ч</w:t>
            </w:r>
            <w:proofErr w:type="spellEnd"/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2×12/190</w:t>
            </w: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  <w:permStart w:id="819885188" w:edGrp="everyone" w:colFirst="3" w:colLast="3"/>
            <w:permEnd w:id="1165376000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Генератор, В/Вт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В/ Вт.</w:t>
            </w:r>
          </w:p>
        </w:tc>
        <w:tc>
          <w:tcPr>
            <w:tcW w:w="1377" w:type="pct"/>
            <w:vAlign w:val="center"/>
          </w:tcPr>
          <w:p w:rsidR="00A8059D" w:rsidRDefault="001E5425">
            <w:pPr>
              <w:spacing w:line="266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  <w:t>28/2000</w:t>
            </w:r>
          </w:p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</w:tr>
      <w:tr w:rsidR="00A8059D">
        <w:tc>
          <w:tcPr>
            <w:tcW w:w="531" w:type="pct"/>
            <w:vAlign w:val="center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  <w:permStart w:id="52456882" w:edGrp="everyone" w:colFirst="3" w:colLast="3"/>
            <w:permEnd w:id="819885188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В.</w:t>
            </w: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permEnd w:id="52456882"/>
      <w:tr w:rsidR="00A8059D">
        <w:tc>
          <w:tcPr>
            <w:tcW w:w="531" w:type="pct"/>
          </w:tcPr>
          <w:p w:rsidR="00A8059D" w:rsidRDefault="00A8059D">
            <w:pPr>
              <w:numPr>
                <w:ilvl w:val="0"/>
                <w:numId w:val="1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4469" w:type="pct"/>
            <w:gridSpan w:val="3"/>
            <w:vAlign w:val="center"/>
          </w:tcPr>
          <w:p w:rsidR="00A8059D" w:rsidRDefault="001E542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Дополнительные </w:t>
            </w:r>
            <w:r>
              <w:rPr>
                <w:b/>
                <w:sz w:val="22"/>
                <w:szCs w:val="22"/>
              </w:rPr>
              <w:t>требования</w:t>
            </w:r>
          </w:p>
        </w:tc>
      </w:tr>
      <w:tr w:rsidR="00A8059D">
        <w:tc>
          <w:tcPr>
            <w:tcW w:w="531" w:type="pct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Гарантия, не менее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лет (км)</w:t>
            </w: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(150 000)</w:t>
            </w:r>
          </w:p>
        </w:tc>
      </w:tr>
      <w:tr w:rsidR="00A8059D">
        <w:tc>
          <w:tcPr>
            <w:tcW w:w="531" w:type="pct"/>
          </w:tcPr>
          <w:p w:rsidR="00A8059D" w:rsidRDefault="00A8059D">
            <w:pPr>
              <w:numPr>
                <w:ilvl w:val="2"/>
                <w:numId w:val="1"/>
              </w:numPr>
              <w:ind w:left="227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Межсервисный</w:t>
            </w:r>
            <w:proofErr w:type="spellEnd"/>
            <w:r>
              <w:rPr>
                <w:sz w:val="22"/>
                <w:szCs w:val="22"/>
              </w:rPr>
              <w:t xml:space="preserve"> интервал, не менее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км</w:t>
            </w: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</w:t>
            </w:r>
          </w:p>
        </w:tc>
      </w:tr>
      <w:tr w:rsidR="00A8059D">
        <w:tc>
          <w:tcPr>
            <w:tcW w:w="531" w:type="pct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производства шасси автомобиля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ранее 6 месяцев до даты поставки</w:t>
            </w:r>
          </w:p>
        </w:tc>
      </w:tr>
      <w:tr w:rsidR="00A8059D">
        <w:tc>
          <w:tcPr>
            <w:tcW w:w="531" w:type="pct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  <w:permStart w:id="1452671821" w:edGrp="everyone" w:colFirst="3" w:colLast="3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 поставки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Димитровград</w:t>
            </w:r>
          </w:p>
        </w:tc>
      </w:tr>
      <w:tr w:rsidR="00A8059D">
        <w:tc>
          <w:tcPr>
            <w:tcW w:w="531" w:type="pct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  <w:permStart w:id="523242620" w:edGrp="everyone" w:colFirst="3" w:colLast="3"/>
            <w:permEnd w:id="1452671821"/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сервисного центра</w:t>
            </w:r>
          </w:p>
        </w:tc>
        <w:tc>
          <w:tcPr>
            <w:tcW w:w="81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город/область</w:t>
            </w: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Ульяновск</w:t>
            </w:r>
          </w:p>
        </w:tc>
      </w:tr>
      <w:permEnd w:id="523242620"/>
      <w:tr w:rsidR="00A8059D">
        <w:tc>
          <w:tcPr>
            <w:tcW w:w="531" w:type="pct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необходимой документации для постановки в органах ГИБДД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A8059D">
        <w:tc>
          <w:tcPr>
            <w:tcW w:w="531" w:type="pct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Руководство по эксплуатации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A8059D">
        <w:tc>
          <w:tcPr>
            <w:tcW w:w="531" w:type="pct"/>
          </w:tcPr>
          <w:p w:rsidR="00A8059D" w:rsidRDefault="00A8059D">
            <w:pPr>
              <w:numPr>
                <w:ilvl w:val="1"/>
                <w:numId w:val="1"/>
              </w:numPr>
              <w:ind w:left="113" w:firstLine="0"/>
              <w:rPr>
                <w:sz w:val="22"/>
                <w:szCs w:val="22"/>
              </w:rPr>
            </w:pPr>
          </w:p>
        </w:tc>
        <w:tc>
          <w:tcPr>
            <w:tcW w:w="2275" w:type="pct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производства</w:t>
            </w:r>
          </w:p>
        </w:tc>
        <w:tc>
          <w:tcPr>
            <w:tcW w:w="817" w:type="pct"/>
            <w:vAlign w:val="center"/>
          </w:tcPr>
          <w:p w:rsidR="00A8059D" w:rsidRDefault="00A80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pct"/>
            <w:vAlign w:val="center"/>
          </w:tcPr>
          <w:p w:rsidR="00A8059D" w:rsidRDefault="001E54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</w:tr>
    </w:tbl>
    <w:p w:rsidR="00A8059D" w:rsidRDefault="00A8059D">
      <w:pPr>
        <w:rPr>
          <w:sz w:val="22"/>
          <w:szCs w:val="22"/>
        </w:rPr>
      </w:pPr>
    </w:p>
    <w:p w:rsidR="00A8059D" w:rsidRDefault="00A8059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A8059D">
        <w:trPr>
          <w:trHeight w:val="435"/>
        </w:trPr>
        <w:tc>
          <w:tcPr>
            <w:tcW w:w="2376" w:type="dxa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permStart w:id="318777113" w:edGrp="everyone" w:colFirst="1" w:colLast="1"/>
            <w:r>
              <w:rPr>
                <w:sz w:val="22"/>
                <w:szCs w:val="22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Волгужев</w:t>
            </w:r>
            <w:proofErr w:type="spellEnd"/>
            <w:r>
              <w:rPr>
                <w:sz w:val="22"/>
                <w:szCs w:val="22"/>
              </w:rPr>
              <w:t xml:space="preserve"> Денис Александрович</w:t>
            </w:r>
          </w:p>
        </w:tc>
      </w:tr>
      <w:tr w:rsidR="00A8059D">
        <w:trPr>
          <w:trHeight w:val="435"/>
        </w:trPr>
        <w:tc>
          <w:tcPr>
            <w:tcW w:w="2376" w:type="dxa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permStart w:id="1964184382" w:edGrp="everyone" w:colFirst="1" w:colLast="1"/>
            <w:permEnd w:id="318777113"/>
            <w:r>
              <w:rPr>
                <w:sz w:val="22"/>
                <w:szCs w:val="22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участка Автотранспортного цеха</w:t>
            </w:r>
          </w:p>
        </w:tc>
      </w:tr>
      <w:tr w:rsidR="00A8059D">
        <w:trPr>
          <w:trHeight w:val="435"/>
        </w:trPr>
        <w:tc>
          <w:tcPr>
            <w:tcW w:w="2376" w:type="dxa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permStart w:id="1092762212" w:edGrp="everyone" w:colFirst="1" w:colLast="1"/>
            <w:permEnd w:id="1964184382"/>
            <w:r>
              <w:rPr>
                <w:sz w:val="22"/>
                <w:szCs w:val="22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A8059D" w:rsidRDefault="00A8059D">
            <w:pPr>
              <w:rPr>
                <w:sz w:val="22"/>
                <w:szCs w:val="22"/>
              </w:rPr>
            </w:pPr>
          </w:p>
        </w:tc>
      </w:tr>
      <w:tr w:rsidR="00A8059D">
        <w:trPr>
          <w:trHeight w:val="435"/>
        </w:trPr>
        <w:tc>
          <w:tcPr>
            <w:tcW w:w="2376" w:type="dxa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permStart w:id="646871962" w:edGrp="everyone" w:colFirst="1" w:colLast="1"/>
            <w:permEnd w:id="1092762212"/>
            <w:r>
              <w:rPr>
                <w:sz w:val="22"/>
                <w:szCs w:val="22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dvolguzhev@ulcomsys.ru</w:t>
            </w:r>
          </w:p>
        </w:tc>
      </w:tr>
      <w:permEnd w:id="646871962"/>
      <w:tr w:rsidR="00A8059D">
        <w:trPr>
          <w:trHeight w:val="435"/>
        </w:trPr>
        <w:tc>
          <w:tcPr>
            <w:tcW w:w="2376" w:type="dxa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8059D" w:rsidRDefault="00A8059D">
            <w:pPr>
              <w:rPr>
                <w:sz w:val="22"/>
                <w:szCs w:val="22"/>
              </w:rPr>
            </w:pPr>
          </w:p>
        </w:tc>
      </w:tr>
      <w:tr w:rsidR="00A8059D">
        <w:trPr>
          <w:trHeight w:val="435"/>
        </w:trPr>
        <w:tc>
          <w:tcPr>
            <w:tcW w:w="2376" w:type="dxa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permStart w:id="1433362003" w:edGrp="everyone" w:colFirst="1" w:colLast="1"/>
            <w:r>
              <w:rPr>
                <w:sz w:val="22"/>
                <w:szCs w:val="22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Ибрагимов Ф.Г.</w:t>
            </w:r>
          </w:p>
        </w:tc>
      </w:tr>
      <w:permEnd w:id="1433362003"/>
      <w:tr w:rsidR="00A8059D">
        <w:trPr>
          <w:trHeight w:val="435"/>
        </w:trPr>
        <w:tc>
          <w:tcPr>
            <w:tcW w:w="2376" w:type="dxa"/>
            <w:vAlign w:val="center"/>
          </w:tcPr>
          <w:p w:rsidR="00A8059D" w:rsidRDefault="001E5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8059D" w:rsidRDefault="00A8059D">
            <w:pPr>
              <w:rPr>
                <w:sz w:val="22"/>
                <w:szCs w:val="22"/>
              </w:rPr>
            </w:pPr>
          </w:p>
        </w:tc>
      </w:tr>
    </w:tbl>
    <w:p w:rsidR="00A8059D" w:rsidRDefault="00A8059D">
      <w:pPr>
        <w:rPr>
          <w:sz w:val="22"/>
          <w:szCs w:val="22"/>
        </w:rPr>
      </w:pPr>
    </w:p>
    <w:p w:rsidR="00A8059D" w:rsidRDefault="00A8059D">
      <w:pPr>
        <w:rPr>
          <w:sz w:val="22"/>
          <w:szCs w:val="22"/>
        </w:rPr>
      </w:pPr>
    </w:p>
    <w:p w:rsidR="00A8059D" w:rsidRDefault="00A8059D">
      <w:pPr>
        <w:rPr>
          <w:sz w:val="22"/>
          <w:szCs w:val="22"/>
        </w:rPr>
      </w:pPr>
    </w:p>
    <w:p w:rsidR="00A8059D" w:rsidRDefault="00A8059D">
      <w:pPr>
        <w:rPr>
          <w:sz w:val="22"/>
          <w:szCs w:val="22"/>
        </w:rPr>
      </w:pPr>
    </w:p>
    <w:p w:rsidR="00A8059D" w:rsidRDefault="00A8059D">
      <w:pPr>
        <w:rPr>
          <w:sz w:val="22"/>
          <w:szCs w:val="22"/>
        </w:rPr>
      </w:pPr>
    </w:p>
    <w:p w:rsidR="00A8059D" w:rsidRDefault="00A8059D">
      <w:pPr>
        <w:rPr>
          <w:sz w:val="22"/>
          <w:szCs w:val="22"/>
        </w:rPr>
      </w:pPr>
    </w:p>
    <w:sectPr w:rsidR="00A8059D">
      <w:headerReference w:type="default" r:id="rId9"/>
      <w:headerReference w:type="first" r:id="rId10"/>
      <w:pgSz w:w="11906" w:h="16838"/>
      <w:pgMar w:top="851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425" w:rsidRDefault="001E5425">
      <w:r>
        <w:separator/>
      </w:r>
    </w:p>
  </w:endnote>
  <w:endnote w:type="continuationSeparator" w:id="0">
    <w:p w:rsidR="001E5425" w:rsidRDefault="001E5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425" w:rsidRDefault="001E5425">
      <w:r>
        <w:separator/>
      </w:r>
    </w:p>
  </w:footnote>
  <w:footnote w:type="continuationSeparator" w:id="0">
    <w:p w:rsidR="001E5425" w:rsidRDefault="001E5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A8059D">
      <w:trPr>
        <w:trHeight w:val="830"/>
      </w:trPr>
      <w:tc>
        <w:tcPr>
          <w:tcW w:w="3900" w:type="dxa"/>
        </w:tcPr>
        <w:p w:rsidR="00A8059D" w:rsidRDefault="001E5425">
          <w:pPr>
            <w:pStyle w:val="a5"/>
            <w:ind w:right="-143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105410</wp:posOffset>
                </wp:positionH>
                <wp:positionV relativeFrom="paragraph">
                  <wp:posOffset>15240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Рисунок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A8059D" w:rsidRDefault="00A8059D"/>
        <w:p w:rsidR="00A8059D" w:rsidRDefault="001E5425">
          <w:pPr>
            <w:jc w:val="center"/>
          </w:pPr>
          <w:r>
            <w:pict>
              <v:group id="Группа 16" o:spid="_x0000_s2050" style="position:absolute;left:0;text-align:left;margin-left:10.9pt;margin-top:12.85pt;width:468.35pt;height:3.05pt;z-index:251662336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">
                <v:line id="Прямая соединительная линия 15" o:spid="_x0000_s2051" style="position:absolute" from="0,0" to="3120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" strokecolor="#ff8181" strokeweight="5.25pt">
                  <v:stroke joinstyle="miter"/>
                </v:line>
                <v:line id="Прямая соединительная линия 16" o:spid="_x0000_s2052" style="position:absolute" from="35,388" to="59484,3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" strokeweight=".5pt">
                  <v:stroke joinstyle="miter"/>
                </v:line>
              </v:group>
            </w:pict>
          </w:r>
        </w:p>
      </w:tc>
      <w:tc>
        <w:tcPr>
          <w:tcW w:w="3006" w:type="dxa"/>
        </w:tcPr>
        <w:p w:rsidR="00A8059D" w:rsidRDefault="00A8059D">
          <w:pPr>
            <w:pStyle w:val="aa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A8059D" w:rsidRDefault="00A8059D">
          <w:pPr>
            <w:pStyle w:val="aa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A8059D" w:rsidRDefault="00A8059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71"/>
      <w:gridCol w:w="3272"/>
    </w:tblGrid>
    <w:tr w:rsidR="00A8059D">
      <w:tc>
        <w:tcPr>
          <w:tcW w:w="3473" w:type="dxa"/>
        </w:tcPr>
        <w:tbl>
          <w:tblPr>
            <w:tblStyle w:val="a9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031"/>
            <w:gridCol w:w="1032"/>
            <w:gridCol w:w="1032"/>
          </w:tblGrid>
          <w:tr w:rsidR="00A8059D">
            <w:tc>
              <w:tcPr>
                <w:tcW w:w="3473" w:type="dxa"/>
              </w:tcPr>
              <w:p w:rsidR="00A8059D" w:rsidRDefault="001E5425">
                <w:pPr>
                  <w:pStyle w:val="a5"/>
                  <w:jc w:val="center"/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80010</wp:posOffset>
                      </wp:positionV>
                      <wp:extent cx="1805940" cy="906780"/>
                      <wp:effectExtent l="0" t="0" r="0" b="0"/>
                      <wp:wrapNone/>
                      <wp:docPr id="2" name="Рисунок 2" descr="C:\Users\ivolobuev\Desktop\Бренд РКС\Логотип\logo_RKS_rus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Рисунок 2" descr="C:\Users\ivolobuev\Desktop\Бренд РКС\Логотип\logo_RKS_rus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05940" cy="906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  <w:r>
                  <w:rPr>
                    <w:noProof/>
                  </w:rPr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margin">
                        <wp:posOffset>-730885</wp:posOffset>
                      </wp:positionH>
                      <wp:positionV relativeFrom="paragraph">
                        <wp:posOffset>-575310</wp:posOffset>
                      </wp:positionV>
                      <wp:extent cx="7947660" cy="2436495"/>
                      <wp:effectExtent l="0" t="0" r="0" b="1905"/>
                      <wp:wrapNone/>
                      <wp:docPr id="3" name="Рисунок 1" descr="Узор_боковой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Рисунок 1" descr="Узор_боковой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948295" cy="243649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  <w:p w:rsidR="00A8059D" w:rsidRDefault="00A8059D">
                <w:pPr>
                  <w:pStyle w:val="a5"/>
                  <w:jc w:val="center"/>
                </w:pPr>
              </w:p>
            </w:tc>
            <w:tc>
              <w:tcPr>
                <w:tcW w:w="3473" w:type="dxa"/>
              </w:tcPr>
              <w:p w:rsidR="00A8059D" w:rsidRDefault="00A8059D">
                <w:pPr>
                  <w:pStyle w:val="a5"/>
                  <w:jc w:val="center"/>
                </w:pPr>
              </w:p>
            </w:tc>
            <w:tc>
              <w:tcPr>
                <w:tcW w:w="3474" w:type="dxa"/>
              </w:tcPr>
              <w:p w:rsidR="00A8059D" w:rsidRDefault="00A8059D">
                <w:pPr>
                  <w:pStyle w:val="a5"/>
                  <w:jc w:val="center"/>
                </w:pPr>
              </w:p>
            </w:tc>
          </w:tr>
        </w:tbl>
        <w:p w:rsidR="00A8059D" w:rsidRDefault="00A8059D">
          <w:pPr>
            <w:pStyle w:val="a5"/>
            <w:jc w:val="center"/>
          </w:pPr>
        </w:p>
      </w:tc>
      <w:tc>
        <w:tcPr>
          <w:tcW w:w="3473" w:type="dxa"/>
        </w:tcPr>
        <w:p w:rsidR="00A8059D" w:rsidRDefault="00A8059D">
          <w:pPr>
            <w:pStyle w:val="a5"/>
            <w:jc w:val="center"/>
          </w:pPr>
        </w:p>
      </w:tc>
      <w:tc>
        <w:tcPr>
          <w:tcW w:w="3474" w:type="dxa"/>
        </w:tcPr>
        <w:p w:rsidR="00A8059D" w:rsidRDefault="00A8059D">
          <w:pPr>
            <w:pStyle w:val="a5"/>
            <w:jc w:val="center"/>
          </w:pPr>
        </w:p>
      </w:tc>
    </w:tr>
  </w:tbl>
  <w:p w:rsidR="00A8059D" w:rsidRDefault="00A8059D">
    <w:pPr>
      <w:pStyle w:val="a5"/>
    </w:pPr>
  </w:p>
  <w:p w:rsidR="00A8059D" w:rsidRDefault="00A8059D">
    <w:pPr>
      <w:pStyle w:val="a5"/>
    </w:pPr>
  </w:p>
  <w:p w:rsidR="00A8059D" w:rsidRDefault="00A805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E3725D"/>
    <w:multiLevelType w:val="multilevel"/>
    <w:tmpl w:val="7CE3725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2A27"/>
    <w:rsid w:val="00007DFA"/>
    <w:rsid w:val="00010C3F"/>
    <w:rsid w:val="00035D66"/>
    <w:rsid w:val="000412E4"/>
    <w:rsid w:val="000533CD"/>
    <w:rsid w:val="00060D16"/>
    <w:rsid w:val="0006593D"/>
    <w:rsid w:val="00072C91"/>
    <w:rsid w:val="00087E88"/>
    <w:rsid w:val="00090227"/>
    <w:rsid w:val="000932F2"/>
    <w:rsid w:val="00094FCB"/>
    <w:rsid w:val="000A445E"/>
    <w:rsid w:val="000A5930"/>
    <w:rsid w:val="000C1DB4"/>
    <w:rsid w:val="000D22EA"/>
    <w:rsid w:val="000D6F81"/>
    <w:rsid w:val="000E4112"/>
    <w:rsid w:val="000E4E81"/>
    <w:rsid w:val="000F3519"/>
    <w:rsid w:val="000F36A1"/>
    <w:rsid w:val="000F6F30"/>
    <w:rsid w:val="000F7604"/>
    <w:rsid w:val="00112424"/>
    <w:rsid w:val="00116E85"/>
    <w:rsid w:val="00120C18"/>
    <w:rsid w:val="00124670"/>
    <w:rsid w:val="0012679D"/>
    <w:rsid w:val="001269DE"/>
    <w:rsid w:val="00130373"/>
    <w:rsid w:val="00154219"/>
    <w:rsid w:val="00172A27"/>
    <w:rsid w:val="00174039"/>
    <w:rsid w:val="00174B46"/>
    <w:rsid w:val="0017533B"/>
    <w:rsid w:val="001843E0"/>
    <w:rsid w:val="00193BA6"/>
    <w:rsid w:val="00194109"/>
    <w:rsid w:val="001A18DF"/>
    <w:rsid w:val="001C5B0A"/>
    <w:rsid w:val="001D403E"/>
    <w:rsid w:val="001E11C9"/>
    <w:rsid w:val="001E5425"/>
    <w:rsid w:val="00224B92"/>
    <w:rsid w:val="00235D45"/>
    <w:rsid w:val="002522C8"/>
    <w:rsid w:val="00263872"/>
    <w:rsid w:val="00266EDC"/>
    <w:rsid w:val="00271FE6"/>
    <w:rsid w:val="00274D19"/>
    <w:rsid w:val="002771A9"/>
    <w:rsid w:val="002778B7"/>
    <w:rsid w:val="00285504"/>
    <w:rsid w:val="0029078E"/>
    <w:rsid w:val="0029192B"/>
    <w:rsid w:val="00292FDB"/>
    <w:rsid w:val="002A798C"/>
    <w:rsid w:val="002B6D32"/>
    <w:rsid w:val="002C0C55"/>
    <w:rsid w:val="002C1F50"/>
    <w:rsid w:val="002C42CA"/>
    <w:rsid w:val="002D3FC3"/>
    <w:rsid w:val="002D5AE9"/>
    <w:rsid w:val="002D705D"/>
    <w:rsid w:val="002E116C"/>
    <w:rsid w:val="002E70A9"/>
    <w:rsid w:val="002F6AB0"/>
    <w:rsid w:val="00301398"/>
    <w:rsid w:val="00301B40"/>
    <w:rsid w:val="00315582"/>
    <w:rsid w:val="00317DD5"/>
    <w:rsid w:val="00320F4A"/>
    <w:rsid w:val="00332A78"/>
    <w:rsid w:val="003334A8"/>
    <w:rsid w:val="00335DED"/>
    <w:rsid w:val="0035482A"/>
    <w:rsid w:val="00360AAF"/>
    <w:rsid w:val="00364830"/>
    <w:rsid w:val="00364922"/>
    <w:rsid w:val="00370E2F"/>
    <w:rsid w:val="00373F81"/>
    <w:rsid w:val="0037675C"/>
    <w:rsid w:val="00383990"/>
    <w:rsid w:val="00384F6A"/>
    <w:rsid w:val="00387B56"/>
    <w:rsid w:val="003D05D9"/>
    <w:rsid w:val="003D3A21"/>
    <w:rsid w:val="003E3598"/>
    <w:rsid w:val="003F2452"/>
    <w:rsid w:val="003F3032"/>
    <w:rsid w:val="003F6E33"/>
    <w:rsid w:val="00404DED"/>
    <w:rsid w:val="00410B9A"/>
    <w:rsid w:val="00412C44"/>
    <w:rsid w:val="00413E10"/>
    <w:rsid w:val="00416B41"/>
    <w:rsid w:val="0042097B"/>
    <w:rsid w:val="00424EAA"/>
    <w:rsid w:val="00427A7B"/>
    <w:rsid w:val="004524CD"/>
    <w:rsid w:val="0045341C"/>
    <w:rsid w:val="00460568"/>
    <w:rsid w:val="00461630"/>
    <w:rsid w:val="00464BBB"/>
    <w:rsid w:val="004709B5"/>
    <w:rsid w:val="004737F3"/>
    <w:rsid w:val="00474AFB"/>
    <w:rsid w:val="00476EEB"/>
    <w:rsid w:val="004B2905"/>
    <w:rsid w:val="004D3652"/>
    <w:rsid w:val="004E418C"/>
    <w:rsid w:val="004E4F3C"/>
    <w:rsid w:val="004E5C29"/>
    <w:rsid w:val="004E6108"/>
    <w:rsid w:val="004F1ECF"/>
    <w:rsid w:val="004F47D5"/>
    <w:rsid w:val="004F502F"/>
    <w:rsid w:val="00505A62"/>
    <w:rsid w:val="00507887"/>
    <w:rsid w:val="005331AD"/>
    <w:rsid w:val="00535299"/>
    <w:rsid w:val="0054531B"/>
    <w:rsid w:val="0055195C"/>
    <w:rsid w:val="00554471"/>
    <w:rsid w:val="00556B0C"/>
    <w:rsid w:val="00561A01"/>
    <w:rsid w:val="00565166"/>
    <w:rsid w:val="00573101"/>
    <w:rsid w:val="00575283"/>
    <w:rsid w:val="0058409F"/>
    <w:rsid w:val="00596362"/>
    <w:rsid w:val="005A0778"/>
    <w:rsid w:val="005A3DFE"/>
    <w:rsid w:val="005A4931"/>
    <w:rsid w:val="005C150E"/>
    <w:rsid w:val="005C1DE4"/>
    <w:rsid w:val="005C7055"/>
    <w:rsid w:val="005D0AC9"/>
    <w:rsid w:val="005D4D3B"/>
    <w:rsid w:val="005F2678"/>
    <w:rsid w:val="005F6763"/>
    <w:rsid w:val="00613862"/>
    <w:rsid w:val="00623F7D"/>
    <w:rsid w:val="0063076F"/>
    <w:rsid w:val="00645BFE"/>
    <w:rsid w:val="00647BC7"/>
    <w:rsid w:val="00650EDD"/>
    <w:rsid w:val="006613CB"/>
    <w:rsid w:val="00663668"/>
    <w:rsid w:val="0066419C"/>
    <w:rsid w:val="006666AF"/>
    <w:rsid w:val="00670D39"/>
    <w:rsid w:val="00670D4D"/>
    <w:rsid w:val="00682365"/>
    <w:rsid w:val="006A6668"/>
    <w:rsid w:val="006B62C3"/>
    <w:rsid w:val="006B65E2"/>
    <w:rsid w:val="006C328A"/>
    <w:rsid w:val="006F39E9"/>
    <w:rsid w:val="00710DC5"/>
    <w:rsid w:val="00711040"/>
    <w:rsid w:val="0071422C"/>
    <w:rsid w:val="007219F9"/>
    <w:rsid w:val="00726504"/>
    <w:rsid w:val="00727559"/>
    <w:rsid w:val="00737A8A"/>
    <w:rsid w:val="00740543"/>
    <w:rsid w:val="00742737"/>
    <w:rsid w:val="007432BB"/>
    <w:rsid w:val="007440FC"/>
    <w:rsid w:val="0076007A"/>
    <w:rsid w:val="0076397E"/>
    <w:rsid w:val="00775046"/>
    <w:rsid w:val="00775AFF"/>
    <w:rsid w:val="00776885"/>
    <w:rsid w:val="007821F8"/>
    <w:rsid w:val="007830B1"/>
    <w:rsid w:val="007A60B5"/>
    <w:rsid w:val="007A6B10"/>
    <w:rsid w:val="007E0EE7"/>
    <w:rsid w:val="007F43EF"/>
    <w:rsid w:val="007F4503"/>
    <w:rsid w:val="007F7636"/>
    <w:rsid w:val="00831C97"/>
    <w:rsid w:val="008344A1"/>
    <w:rsid w:val="008378C5"/>
    <w:rsid w:val="00852E92"/>
    <w:rsid w:val="0085346C"/>
    <w:rsid w:val="008557C3"/>
    <w:rsid w:val="0088255F"/>
    <w:rsid w:val="00897B11"/>
    <w:rsid w:val="008A12A5"/>
    <w:rsid w:val="008A7799"/>
    <w:rsid w:val="008B1E02"/>
    <w:rsid w:val="008C304E"/>
    <w:rsid w:val="008C6FBB"/>
    <w:rsid w:val="008D2AEB"/>
    <w:rsid w:val="008D5FD7"/>
    <w:rsid w:val="008D7315"/>
    <w:rsid w:val="008E3F7D"/>
    <w:rsid w:val="008E4390"/>
    <w:rsid w:val="008F1C14"/>
    <w:rsid w:val="008F52CF"/>
    <w:rsid w:val="00907669"/>
    <w:rsid w:val="00911CC3"/>
    <w:rsid w:val="00925235"/>
    <w:rsid w:val="00927706"/>
    <w:rsid w:val="00932E43"/>
    <w:rsid w:val="00936CCC"/>
    <w:rsid w:val="00951BC2"/>
    <w:rsid w:val="00967FC8"/>
    <w:rsid w:val="009703AE"/>
    <w:rsid w:val="0097794C"/>
    <w:rsid w:val="00982CC3"/>
    <w:rsid w:val="00984B3A"/>
    <w:rsid w:val="009919C9"/>
    <w:rsid w:val="00994BAA"/>
    <w:rsid w:val="00997251"/>
    <w:rsid w:val="009974AC"/>
    <w:rsid w:val="009A71D5"/>
    <w:rsid w:val="009C6579"/>
    <w:rsid w:val="009D0D88"/>
    <w:rsid w:val="009D6D72"/>
    <w:rsid w:val="009E396A"/>
    <w:rsid w:val="009E3BCA"/>
    <w:rsid w:val="009E6385"/>
    <w:rsid w:val="009F37E0"/>
    <w:rsid w:val="00A029C1"/>
    <w:rsid w:val="00A034E4"/>
    <w:rsid w:val="00A05204"/>
    <w:rsid w:val="00A27DD9"/>
    <w:rsid w:val="00A4057D"/>
    <w:rsid w:val="00A459EC"/>
    <w:rsid w:val="00A52AE3"/>
    <w:rsid w:val="00A52BDD"/>
    <w:rsid w:val="00A55DA8"/>
    <w:rsid w:val="00A57151"/>
    <w:rsid w:val="00A60FE6"/>
    <w:rsid w:val="00A620B1"/>
    <w:rsid w:val="00A66C39"/>
    <w:rsid w:val="00A7484E"/>
    <w:rsid w:val="00A76042"/>
    <w:rsid w:val="00A8059D"/>
    <w:rsid w:val="00A836F3"/>
    <w:rsid w:val="00A912C6"/>
    <w:rsid w:val="00A91C9F"/>
    <w:rsid w:val="00AA0A18"/>
    <w:rsid w:val="00AB5DDB"/>
    <w:rsid w:val="00AC1DB3"/>
    <w:rsid w:val="00AD0922"/>
    <w:rsid w:val="00AD22F8"/>
    <w:rsid w:val="00AD57FE"/>
    <w:rsid w:val="00AE3FDB"/>
    <w:rsid w:val="00AE5DE3"/>
    <w:rsid w:val="00AF21D4"/>
    <w:rsid w:val="00AF5967"/>
    <w:rsid w:val="00AF5DB9"/>
    <w:rsid w:val="00B07907"/>
    <w:rsid w:val="00B241E6"/>
    <w:rsid w:val="00B34739"/>
    <w:rsid w:val="00B364A6"/>
    <w:rsid w:val="00B45007"/>
    <w:rsid w:val="00B60D5D"/>
    <w:rsid w:val="00B63D97"/>
    <w:rsid w:val="00B64969"/>
    <w:rsid w:val="00B740B6"/>
    <w:rsid w:val="00B83241"/>
    <w:rsid w:val="00B852D8"/>
    <w:rsid w:val="00BA109D"/>
    <w:rsid w:val="00BA12B5"/>
    <w:rsid w:val="00BB37F5"/>
    <w:rsid w:val="00BB5AE2"/>
    <w:rsid w:val="00BC0555"/>
    <w:rsid w:val="00BC4579"/>
    <w:rsid w:val="00BC4DB6"/>
    <w:rsid w:val="00BC74D0"/>
    <w:rsid w:val="00BD14FE"/>
    <w:rsid w:val="00BE6DB1"/>
    <w:rsid w:val="00BF06C6"/>
    <w:rsid w:val="00BF25C3"/>
    <w:rsid w:val="00BF5261"/>
    <w:rsid w:val="00BF6CB1"/>
    <w:rsid w:val="00C057DE"/>
    <w:rsid w:val="00C061A5"/>
    <w:rsid w:val="00C1116D"/>
    <w:rsid w:val="00C22072"/>
    <w:rsid w:val="00C277C9"/>
    <w:rsid w:val="00C320C2"/>
    <w:rsid w:val="00C36E54"/>
    <w:rsid w:val="00C4428D"/>
    <w:rsid w:val="00C50396"/>
    <w:rsid w:val="00C64ABF"/>
    <w:rsid w:val="00C65688"/>
    <w:rsid w:val="00C66626"/>
    <w:rsid w:val="00C9172B"/>
    <w:rsid w:val="00CA0651"/>
    <w:rsid w:val="00CA5AE1"/>
    <w:rsid w:val="00CB0D39"/>
    <w:rsid w:val="00CB2560"/>
    <w:rsid w:val="00CB5554"/>
    <w:rsid w:val="00CB657B"/>
    <w:rsid w:val="00CC13B0"/>
    <w:rsid w:val="00CC2CCA"/>
    <w:rsid w:val="00CC30F3"/>
    <w:rsid w:val="00CC49F5"/>
    <w:rsid w:val="00CD55C4"/>
    <w:rsid w:val="00CE3549"/>
    <w:rsid w:val="00CF14CA"/>
    <w:rsid w:val="00D00E17"/>
    <w:rsid w:val="00D02ECE"/>
    <w:rsid w:val="00D02EE2"/>
    <w:rsid w:val="00D04CE3"/>
    <w:rsid w:val="00D21BAF"/>
    <w:rsid w:val="00D253B2"/>
    <w:rsid w:val="00D442B5"/>
    <w:rsid w:val="00D44D0E"/>
    <w:rsid w:val="00D47707"/>
    <w:rsid w:val="00D505C7"/>
    <w:rsid w:val="00D5085E"/>
    <w:rsid w:val="00D70792"/>
    <w:rsid w:val="00D72759"/>
    <w:rsid w:val="00D77FFE"/>
    <w:rsid w:val="00DA0CE0"/>
    <w:rsid w:val="00DA1F7A"/>
    <w:rsid w:val="00DB330C"/>
    <w:rsid w:val="00DB5029"/>
    <w:rsid w:val="00DC4F83"/>
    <w:rsid w:val="00DC70A6"/>
    <w:rsid w:val="00DD51F9"/>
    <w:rsid w:val="00DD5CBF"/>
    <w:rsid w:val="00DD7554"/>
    <w:rsid w:val="00DE5EEC"/>
    <w:rsid w:val="00DF4487"/>
    <w:rsid w:val="00E014FB"/>
    <w:rsid w:val="00E01608"/>
    <w:rsid w:val="00E068CB"/>
    <w:rsid w:val="00E364D2"/>
    <w:rsid w:val="00E6479F"/>
    <w:rsid w:val="00E7228E"/>
    <w:rsid w:val="00E74970"/>
    <w:rsid w:val="00E972A3"/>
    <w:rsid w:val="00EA331E"/>
    <w:rsid w:val="00EA49AB"/>
    <w:rsid w:val="00EB2255"/>
    <w:rsid w:val="00EC7B89"/>
    <w:rsid w:val="00ED09B7"/>
    <w:rsid w:val="00ED4344"/>
    <w:rsid w:val="00EE0732"/>
    <w:rsid w:val="00EE439F"/>
    <w:rsid w:val="00EF6482"/>
    <w:rsid w:val="00EF7CD9"/>
    <w:rsid w:val="00F10DAE"/>
    <w:rsid w:val="00F133C7"/>
    <w:rsid w:val="00F153D5"/>
    <w:rsid w:val="00F1745B"/>
    <w:rsid w:val="00F204C9"/>
    <w:rsid w:val="00F33FA8"/>
    <w:rsid w:val="00F3638B"/>
    <w:rsid w:val="00F428F7"/>
    <w:rsid w:val="00F53405"/>
    <w:rsid w:val="00F62107"/>
    <w:rsid w:val="00F66F82"/>
    <w:rsid w:val="00F67DB2"/>
    <w:rsid w:val="00F725C5"/>
    <w:rsid w:val="00F731EC"/>
    <w:rsid w:val="00F7388B"/>
    <w:rsid w:val="00F74B57"/>
    <w:rsid w:val="00F91823"/>
    <w:rsid w:val="00F91997"/>
    <w:rsid w:val="00F935DA"/>
    <w:rsid w:val="00FA7A79"/>
    <w:rsid w:val="00FB0E52"/>
    <w:rsid w:val="00FC4C30"/>
    <w:rsid w:val="00FC7DC9"/>
    <w:rsid w:val="00FD3A1B"/>
    <w:rsid w:val="00FD3FF3"/>
    <w:rsid w:val="00FD74A2"/>
    <w:rsid w:val="00FE31BF"/>
    <w:rsid w:val="00FE377C"/>
    <w:rsid w:val="00FF4ACB"/>
    <w:rsid w:val="2AA50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;"/>
  <w15:docId w15:val="{0EF7E51A-09ED-4F72-A944-D96C5973D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Strong"/>
    <w:qFormat/>
    <w:rPr>
      <w:b/>
      <w:bCs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Normal (Web)"/>
    <w:basedOn w:val="a"/>
    <w:pPr>
      <w:spacing w:before="100" w:beforeAutospacing="1" w:after="100" w:afterAutospacing="1"/>
    </w:pPr>
  </w:style>
  <w:style w:type="table" w:styleId="a9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rPr>
      <w:sz w:val="24"/>
      <w:szCs w:val="24"/>
    </w:rPr>
  </w:style>
  <w:style w:type="paragraph" w:styleId="aa">
    <w:name w:val="No Spacing"/>
    <w:uiPriority w:val="1"/>
    <w:qFormat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6C86DE-7BA7-4EC8-9407-231554883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3</Pages>
  <Words>582</Words>
  <Characters>3322</Characters>
  <Application>Microsoft Office Word</Application>
  <DocSecurity>0</DocSecurity>
  <Lines>27</Lines>
  <Paragraphs>7</Paragraphs>
  <ScaleCrop>false</ScaleCrop>
  <Company>Владимирские коммунальные системы</Company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Коренев Александр Валерьевич</cp:lastModifiedBy>
  <cp:revision>11</cp:revision>
  <cp:lastPrinted>2023-02-07T10:08:00Z</cp:lastPrinted>
  <dcterms:created xsi:type="dcterms:W3CDTF">2021-12-07T07:02:00Z</dcterms:created>
  <dcterms:modified xsi:type="dcterms:W3CDTF">2023-02-07T10:19:00Z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63316921A7D1468F8C64C60520AD9CF1</vt:lpwstr>
  </property>
</Properties>
</file>